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ПРАВИТЕЛЬСТВО МОСКВЫ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от 22 февраля 2012 г. N 66-ПП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ШТАБЕ ПО ЗАЩИТЕ ПРАВ И ЗАКОННЫХ ИНТЕРЕСОВ СУБЪЕКТОВ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ИНВЕСТИЦИОННОЙ И ПРЕДПРИНИМАТЕЛЬСКОЙ ДЕЯТЕЛЬНОСТИ В ГОРОДЕ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МОСКВЕ, А ТАКЖЕ ИНЫХ РАБОЧИХ ОРГАНАХ ПРАВИТЕЛЬСТВА МОСКВЫ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СФЕРЕ ИНВЕСТИЦИОННОЙ И ПРЕДПРИНИМАТЕЛЬСКОЙ ДЕЯТЕЛЬНОСТИ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shd w:fill="f4f3f8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Список изменяющих документов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постановлений Правительства Москвы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13.11.2013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731-ПП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от 04.02.2014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35-ПП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от 25.02.2014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79-ПП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03.02.2016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23-ПП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от 08.08.2017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538-ПП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от 24.12.2019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1824-ПП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14.04.2020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371-ПП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2c6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целях создания благоприятных условий для ведения инвестиционной и предпринимательской деятельности, развития и защиты конкуренции, обеспечения гарантий государственной защиты прав и законных интересов субъектов инвестиционной и предпринимательской деятельности в городе Москве Правительство Москвы постановляет: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(преамбула в ред. </w:t>
      </w:r>
      <w:hyperlink r:id="rId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Создать Штаб по защите прав и законных интересов субъектов инвестиционной и предпринимательской деятельности в городе Москве.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1(1). Создать Проектный офис по улучшению условий ведения предпринимательской деятельности в городе Москве.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1(1) в ред. </w:t>
      </w:r>
      <w:hyperlink r:id="rId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1(2). Создать Проектный офис по улучшению инвестиционного климата в городе Москве.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1(2) введен </w:t>
      </w:r>
      <w:hyperlink r:id="rId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1(3). Создать Проектный офис по содействию развитию конкуренции в городе Москве.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1(3) введен </w:t>
      </w:r>
      <w:hyperlink r:id="rId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14.04.2020 N 371-ПП)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Утвердить </w:t>
      </w:r>
      <w:hyperlink w:anchor="bookmark=id.2et92p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Положение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Штабе по защите прав и законных интересов субъектов инвестиционной и предпринимательской деятельности в городе Москве (приложение 1).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04.02.2014 </w:t>
      </w:r>
      <w:hyperlink r:id="rId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35-ПП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08.08.2017 </w:t>
      </w:r>
      <w:hyperlink r:id="rId2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538-ПП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2(1). Утвердить </w:t>
      </w:r>
      <w:hyperlink w:anchor="bookmark=id.2et92p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Положение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Проектном офисе по улучшению условий ведения предпринимательской деятельности в городе Москве (приложение 2).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2(1) в ред. </w:t>
      </w:r>
      <w:hyperlink r:id="rId2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2(2). Утвердить </w:t>
      </w:r>
      <w:hyperlink w:anchor="bookmark=id.2et92p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Положение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Проектном офисе по улучшению инвестиционного климата в городе Москве (приложение 3).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2(2) введен </w:t>
      </w:r>
      <w:hyperlink r:id="rId2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2(3). Утвердить </w:t>
      </w:r>
      <w:hyperlink w:anchor="bookmark=id.2et92p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Положение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 Проектном офисе по содействию развитию конкуренции в городе Москве (приложение 4).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2(3) введен </w:t>
      </w:r>
      <w:hyperlink r:id="rId2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14.04.2020 N 371-ПП)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Утратил силу. - </w:t>
      </w:r>
      <w:hyperlink r:id="rId2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Утратил силу. - </w:t>
      </w:r>
      <w:hyperlink r:id="rId2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Признать утратившими силу: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Постановление Правительства города Москвы от 31 марта 2009 г. N 241-ПП "О создании Московского городского штаба при Правительстве Москвы по координации деятельности в области защиты юридических лиц и индивидуальных предпринимателей от противоправных поглощений и завладения имущественными правами".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</w:t>
      </w:r>
      <w:hyperlink r:id="rId2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города Москвы от 19 июля 2011 г. N 326-ПП "О внесении изменений в постановление Правительства Москвы от 31 марта 2009 г. N 241-ПП".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Утратил силу. - </w:t>
      </w:r>
      <w:hyperlink r:id="rId2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25.02.2014 N 79-ПП.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Контроль за выполнением настоящего постановления возложить на заместителя Мэра Москвы в Правительстве Москвы - руководителя Аппарата Мэра и Правительства Москвы Сергунину Н.А., заместителя Мэра Москвы в Правительстве Москвы по вопросам экономической политики и имущественно-земельных отношений Ефимова В.В.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13.11.2013 </w:t>
      </w:r>
      <w:hyperlink r:id="rId2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731-ПП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24.12.2019 </w:t>
      </w:r>
      <w:hyperlink r:id="rId2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1824-ПП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Мэр Москвы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С.С. Собянин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</w:t>
      </w:r>
      <w:hyperlink r:id="rId3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постановлению Правительства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Москвы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22 февраля 2012 г. N 66-ПП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ШТАБЕ ПО ЗАЩИТЕ ПРАВ И ЗАКОННЫХ ИНТЕРЕСОВ СУБЪЕКТОВ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ИНВЕСТИЦИОННОЙ И ПРЕДПРИНИМАТЕЛЬСКОЙ ДЕЯТЕЛЬНОСТИ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ГОРОДЕ МОСКВЕ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shd w:fill="f4f3f8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Список изменяющих документов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постановлений Правительства Москвы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13.11.2013 </w:t>
            </w:r>
            <w:hyperlink r:id="rId31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731-ПП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от 04.02.2014 </w:t>
            </w:r>
            <w:hyperlink r:id="rId3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35-ПП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от 03.02.2016 </w:t>
            </w:r>
            <w:hyperlink r:id="rId33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23-ПП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08.08.2017 </w:t>
            </w:r>
            <w:hyperlink r:id="rId34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538-ПП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от 24.12.2019 </w:t>
            </w:r>
            <w:hyperlink r:id="rId3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1824-ПП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от 14.04.2020 </w:t>
            </w:r>
            <w:hyperlink r:id="rId3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 371-ПП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2c6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Настоящее Положение разработано в соответствии с </w:t>
      </w:r>
      <w:hyperlink r:id="rId3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Конституцией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федеральными законами, другими нормативными правовыми актами Российской Федерации, </w:t>
      </w:r>
      <w:hyperlink r:id="rId3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Уставом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Москвы, законами, другими нормативными правовыми актами города Москвы и определяет основные задачи, полномочия и порядок деятельности Штаба по защите прав и законных интересов субъектов инвестиционной и предпринимательской деятельности в городе Москве (далее - Штаб).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3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Штаб является постоянно действующим коллегиальным рабочим органом Правительства Москвы и образуется в целях создания благоприятных условий для ведения инвестиционной и предпринимательской деятельности, развития и защиты конкуренции, обеспечения гарантий государственной защиты прав и законных интересов субъектов инвестиционной и предпринимательской деятельности в городе Москве, а также в целях выполнения функций по организации и координации проектного управления в городе Москве.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1.2 в ред. </w:t>
      </w:r>
      <w:hyperlink r:id="rId4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08.08.2017 N 538-ПП)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Председателем Штаба является Мэр Москвы.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4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Заместителями председателя Штаба являются: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1.4.1. Заместитель Мэра Москвы в Правительстве Москвы - руководитель Аппарата Мэра и Правительства Москвы.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1.4.2. Заместитель Мэра Москвы в Правительстве Москвы по вопросам экономической политики и имущественно-земельных отношений.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1.4.3. Руководитель Департамента предпринимательства и инновационного развития города Москвы.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1.4.4. Руководитель Департамента инвестиционной и промышленной политики города Москвы.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1.4.5. Руководитель Департамента города Москвы по конкурентной политике.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1.4.5 введен </w:t>
      </w:r>
      <w:hyperlink r:id="rId4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14.04.2020 N 371-ПП)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1.4 в ред. </w:t>
      </w:r>
      <w:hyperlink r:id="rId4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1.5. Ответственным секретарем Штаба является заместитель руководителя Департамента предпринимательства и инновационного развития города Москвы.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1.5 в ред. </w:t>
      </w:r>
      <w:hyperlink r:id="rId4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 В состав Штаба входят руководители следующих органов исполнительной власти города Москвы, руководители (заместители руководителей) следующих территориальных органов федеральных органов исполнительной власти (по согласованию):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1.6.1. Департамента предпринимательства и инновационного развития города Москвы.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1.6.1 в ред. </w:t>
      </w:r>
      <w:hyperlink r:id="rId4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1.6.2. Утратил силу. - </w:t>
      </w:r>
      <w:hyperlink r:id="rId4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08.08.2017 N 538-ПП.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1.6.3. Департамента городского имущества города Москвы.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1.6.4. Департамента экономической политики и развития города Москвы.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1.6.5. Департамента города Москвы по конкурентной политике.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1.6.6. Департамента региональной безопасности и противодействия коррупции города Москвы.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1.6.7. Департамента градостроительной политики города Москвы.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1.6.8. Комитета государственных услуг города Москвы.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1.6.9. Главного контрольного управления города Москвы.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1.6.10. Департамента торговли и услуг города Москвы.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1.6.11. Департамента строительства города Москвы.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1.6.12. Департамента жилищно-коммунального хозяйства города Москвы.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1.6.12 в ред. </w:t>
      </w:r>
      <w:hyperlink r:id="rId4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08.08.2017 N 538-ПП)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1.6.13. Департамента транспорта и развития дорожно-транспортной инфраструктуры города Москвы.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1.6.14. Утратил силу. - </w:t>
      </w:r>
      <w:hyperlink r:id="rId4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08.08.2017 N 538-ПП.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1.6.15. Управления Федеральной антимонопольной службы по г. Москве.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1.6.16. Управления Федеральной налоговой службы по г. Москве.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1.6.17. Управления Федеральной службы государственной регистрации, кадастра и картографии по Москве.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1.6.18. Главного управления Министерства внутренних дел Российской Федерации по городу Москве.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1.6.19. Департамента инвестиционной и промышленной политики города Москвы.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1.6.19 введен </w:t>
      </w:r>
      <w:hyperlink r:id="rId4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1.6.20. Департамента территориальных органов исполнительной власти города Москвы.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1.6.20 введен </w:t>
      </w:r>
      <w:hyperlink r:id="rId5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1.6.21. Комитета по туризму города Москвы.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1.6.21 введен </w:t>
      </w:r>
      <w:hyperlink r:id="rId5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1.6.22. Государственной инспекции по контролю за использованием объектов недвижимости города Москвы.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1.6.22 введен </w:t>
      </w:r>
      <w:hyperlink r:id="rId5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1.6.23. Управления Федеральной службы по надзору в сфере защиты прав потребителей и благополучия человека по городу Москве.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1.6.23 введен </w:t>
      </w:r>
      <w:hyperlink r:id="rId5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1.6.24. Государственной инспекции труда в городе Москве.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1.6.24 введен </w:t>
      </w:r>
      <w:hyperlink r:id="rId5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1.6.25. Управления Федеральной службы по ветеринарному и фитосанитарному надзору по городу Москва, Московской и Тульской областям.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1.6.25 введен </w:t>
      </w:r>
      <w:hyperlink r:id="rId5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1.6 в ред. </w:t>
      </w:r>
      <w:hyperlink r:id="rId5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03.02.2016 N 23-ПП)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5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1.7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Члены Штаба от территориальных органов федеральных органов исполнительной власти включаются в состав Штаба на основании письменных предложений их руководителей.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1.7 в ред. </w:t>
      </w:r>
      <w:hyperlink r:id="rId5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5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1.8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Присутствие на заседании Штаба является обязательным для членов Штаба - руководителей органов исполнительной власти города Москвы, к полномочиям которых относятся вопросы, рассматриваемые на заседании Штаба.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(пункт введен </w:t>
      </w:r>
      <w:hyperlink r:id="rId6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13.11.2013 N 731-ПП; в ред. </w:t>
      </w:r>
      <w:hyperlink r:id="rId6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1.9. В случае необходимости на заседания Штаба могут приглашаться представители органов государственной власти города Москвы, федеральных органов государственной власти, органов местного самоуправления внутригородских муниципальных образований в городе Москве (далее - органы местного самоуправления), иных государственных органов, Аппарата полномочного представителя Президента Российской Федерации в Центральном федеральном округе, общественных и иных организаций.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08.08.2017 </w:t>
      </w:r>
      <w:hyperlink r:id="rId6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538-ПП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24.12.2019 </w:t>
      </w:r>
      <w:hyperlink r:id="rId6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1824-ПП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1.10. Штаб вправе формировать рабочие группы по основным направлениям деятельности, в том числе в целях урегулирования разногласий в рамках компетенции Штаба с участием субъектов инвестиционной и предпринимательской деятельности и уполномоченными представителями органов исполнительной власти города Москвы, территориальных органов федеральных органов исполнительной власти, являющихся членами Штаба, в форме совместных заседаний с привлечением отраслевых специалистов (экспертов).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Штаб, рабочие группы вправе привлекать отраслевых специалистов (экспертов) в целях рассмотрения вопросов, относящихся к деятельности Штаба.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1.10 в ред. </w:t>
      </w:r>
      <w:hyperlink r:id="rId6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1.10(1). В целях обеспечения взаимодействия субъектов инвестиционной и предпринимательской деятельности и органов государственной власти города Москвы при Штабе может создаваться Общественно-деловой совет. Положение об Общественно-деловом совете и его состав утверждаются заместителем Мэра Москвы в Правительстве Москвы - руководителем Аппарата Мэра и Правительства Москвы.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1.10(1) в ред. </w:t>
      </w:r>
      <w:hyperlink r:id="rId6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1.11. Организационно-техническое обеспечение деятельности Штаба осуществляет Департамент предпринимательства и инновационного развития города Москвы (далее - Департамент).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1.11 в ред. </w:t>
      </w:r>
      <w:hyperlink r:id="rId6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1.12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 своей деятельности Штаб руководствуется </w:t>
      </w:r>
      <w:hyperlink r:id="rId6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Конституцией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федеральными законами, другими нормативными правовыми актами Российской Федерации, </w:t>
      </w:r>
      <w:hyperlink r:id="rId6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Уставом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Москвы, законами, другими нормативными правовыми актами города Москвы и настоящим Положением.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1.13. Сокращенное наименование Штаба - Штаб по защите бизнеса в городе Москве.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1.13 введен </w:t>
      </w:r>
      <w:hyperlink r:id="rId7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Основные задачи и полномочия Штаба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Основными задачами Штаба являются: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Содействие в защите прав и законных интересов субъектов инвестиционной и предпринимательской деятельности в городе Москве.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2.1.1 в ред. </w:t>
      </w:r>
      <w:hyperlink r:id="rId7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08.08.2017 N 538-ПП)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2.1.1(1). Содействие развитию предпринимательской деятельности в городе Москве в целях формирования конкурентной среды, увеличения количества субъектов инвестиционной и предпринимательской деятельности.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2.1.1(1) введен </w:t>
      </w:r>
      <w:hyperlink r:id="rId7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2.1.1(2). Содействие выработке антикоррупционных мер в сфере инвестиционной и предпринимательской деятельности, в том числе содействие созданию эффективной схемы взаимодействия территориальных органов федеральных органов исполнительной власти, органов исполнительной власти города Москвы, иных государственных органов, в том числе правоохранительных органов, и общественных организаций в сфере противодействия коррупции.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2.1.1(2) введен </w:t>
      </w:r>
      <w:hyperlink r:id="rId7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2.1.1(3). Содействие в защите прав и законных интересов субъектов инвестиционной и предпринимательской деятельности от противоправных поглощений и завладения имущественными правами в городе Москве.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2.1.1(3) введен </w:t>
      </w:r>
      <w:hyperlink r:id="rId7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2.1.2. Содействие устранению административных барьеров при осуществлении инвестиционной и предпринимательской деятельности в городе Москве.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7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2.1.3. Содействие созданию открытого информационного пространства для взаимодействия органов государственной власти города Москвы, территориальных органов федеральных органов исполнительной власти, иных государственных органов, в том числе правоохранительных органов, предпринимателей и инвесторов.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2.1.3 введен </w:t>
      </w:r>
      <w:hyperlink r:id="rId7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35-ПП; в ред. </w:t>
      </w:r>
      <w:hyperlink r:id="rId7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2.1.4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Координация деятельности, обеспечение согласованных действий и выработка единой позиции органов исполнительной власти города Москвы, взаимодействие с территориальными органами федеральных органов исполнительной власти, органами исполнительной власти города Москвы, иными государственными органами, в том числе правоохранительными органами, а также общественными и иными организациями по вопросам, затрагивающим права и законные интересы субъектов инвестиционной и предпринимательской деятельности в городе Москве.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13.11.2013 </w:t>
      </w:r>
      <w:hyperlink r:id="rId7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731-ПП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04.02.2014 </w:t>
      </w:r>
      <w:hyperlink r:id="rId8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35-ПП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24.12.2019 </w:t>
      </w:r>
      <w:hyperlink r:id="rId8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1824-ПП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2.1.5. Содействие в развитии и укреплении сотрудничества с федеральными органами государственной власти, Аппаратом полномочного представителя Президента Российской Федерации в Центральном федеральном округе, органами государственной власти города Москвы, иными государственными органами, в том числе правоохранительными органами, общественными и иными организациями в области защиты прав и законных интересов субъектов инвестиционной и предпринимательской деятельности.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2.1.5 в ред. </w:t>
      </w:r>
      <w:hyperlink r:id="rId8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2.1.6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Рассмотрение и подготовка предложений по повышению эффективности деятельности органов исполнительной власти города Москвы, территориальных органов федеральных органов исполнительной власти по развитию и защите конкуренции.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(пункт введен </w:t>
      </w:r>
      <w:hyperlink r:id="rId8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13.11.2013 N 731-ПП)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2.1.7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Рассмотрение и подготовка предложений по развитию и защите конкуренции, развитию предпринимательства в отдельных сферах деятельности, в том числе по вопросам участия субъектов малого и среднего предпринимательства в закупках товаров, работ, услуг, по сокращению избыточного вмешательства органов исполнительной власти города Москвы в деятельность хозяйствующих субъектов.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(пункт введен </w:t>
      </w:r>
      <w:hyperlink r:id="rId8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13.11.2013 N 731-ПП)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2.1.8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Координация работы межведомственных комиссий при префектурах административных округов города Москвы по устранению административных барьеров при развитии предпринимательства.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(пункт введен </w:t>
      </w:r>
      <w:hyperlink r:id="rId8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13.11.2013 N 731-ПП)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2.1.9. Организация и координация проектного управления в городе Москве, в том числе разработка организационной структуры внедрения проектного управления, утверждение и контроль реализации планов мероприятий ("дорожных карт") по достижению показателей целевых моделей в городе Москве.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2.1.9 введен </w:t>
      </w:r>
      <w:hyperlink r:id="rId8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08.08.2017 N 538-ПП)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2.1.10. Осуществление функций координационного органа по оценке влияния деятельности территориальных органов федеральных органов исполнительной власти, уполномоченных на осуществление федерального государственного контроля (надзора), на состояние инвестиционного климата в городе Москве.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2.1.10 введен </w:t>
      </w:r>
      <w:hyperlink r:id="rId9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2.1.11. Содействие в координации деятельности территориальных органов исполнительной власти города Москвы в части совершенствования реализации ими полномочий в сфере инвестиционной и предпринимательской деятельности.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2.1.11 введен </w:t>
      </w:r>
      <w:hyperlink r:id="rId9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2.1.12. Содействие выработке согласованных подходов к формированию показателей эффективности деятельности органов исполнительной власти города Москвы, территориальных органов федеральных органов исполнительной власти, иных государственных органов, а также их руководителей по вопросам, затрагивающим права и законные интересы субъектов инвестиционной и предпринимательской деятельности в городе Москве.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2.1.12 введен </w:t>
      </w:r>
      <w:hyperlink r:id="rId9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2.1.13. Взаимодействие с органами государственной власти города Москвы при принятии решений по итогам оценки фактического воздействия нормативных правовых актов Правительства Москвы, регулирующих отношения в сфере предпринимательской деятельности.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2.1.13 введен </w:t>
      </w:r>
      <w:hyperlink r:id="rId9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2.1.14. Организация и координация взаимодействия с предпринимательским и экспертным сообществом города Москвы в целях совершенствования нормативного правового регулирования инвестиционной и предпринимательской деятельности, а также соответствующей правоприменительной практики.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2.1.14 введен </w:t>
      </w:r>
      <w:hyperlink r:id="rId9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2.1.15. Организация и координация оказания правовой поддержки субъектам инвестиционной и предпринимательской деятельности в городе Москве в целях защиты их прав и законных интересов.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2.1.15 введен </w:t>
      </w:r>
      <w:hyperlink r:id="rId9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Штаб в соответствии с возложенными на него задачами наделяется следующими полномочиями: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2.2.1. Рассматривать передаваемые Департаментом в Штаб обращения субъектов инвестиционной и предпринимательской деятельности, которые полагают, что их права и законные интересы нарушены в результате действий (бездействия), издания ненормативных правовых актов органов исполнительной власти города Москвы, а также действий (бездействия) территориальных органов федеральных органов исполнительной власти, иных государственных органов в целях выработки рекомендаций по их решению.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04.02.2014 </w:t>
      </w:r>
      <w:hyperlink r:id="rId9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35-ПП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24.12.2019 </w:t>
      </w:r>
      <w:hyperlink r:id="rId9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1824-ПП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2.2.1.1. Решения о передаче обращения (жалобы) в Штаб принимает Департамент и передает (направляет) обращение (жалобу) для рассмотрения в Штаб в срок не позднее окончания рабочего дня, следующего за днем регистрации обращения (жалобы) в Департаменте.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9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03.02.2016 N 23-ПП)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2.2.1.1(1). Срок рассмотрения обращения (жалобы) Штабом составляет не более 15 рабочих дней со дня регистрации обращения (жалобы) в Департаменте, а в исключительных случаях либо в случае направления запроса для подготовки ответа на поставленные в обращении (жалобе) вопросы в органы исполнительной власти города Москвы, иные государственные органы, органы местного самоуправления, организации срок рассмотрения обращения (жалобы) продлевается, но не более чем на срок, установленный законодательством Российской Федерации.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2.2.1.1(1) введен </w:t>
      </w:r>
      <w:hyperlink r:id="rId9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03.02.2016 N 23-ПП; в ред. постановлений Правительства Москвы от 08.08.2017 </w:t>
      </w:r>
      <w:hyperlink r:id="rId10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538-ПП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24.12.2019 </w:t>
      </w:r>
      <w:hyperlink r:id="rId10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1824-ПП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2.2.1.1(2). Порядок рассмотрения Штабом направленных Департаментом обращений в целях выработки рекомендаций по их решению определяется Регламентом Штаба по рассмотрению обращений субъектов инвестиционной и предпринимательской деятельности.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2.2.1.1(2) введен </w:t>
      </w:r>
      <w:hyperlink r:id="rId10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2.2.1.2. По результатам рассмотрения обращения (жалобы) Штабом готовится заключение с рекомендацией по решению поставленных в обращении (жалобе) вопросов, которое направляется в Департамент.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2.2.2. Рассматривать предложения субъектов инвестиционной и предпринимательской деятельности по совершенствованию нормативных правовых актов города Москвы, нормативных правовых актов Российской Федерации, затрагивающих права и законные интересы субъектов инвестиционной и предпринимательской деятельности в городе Москве.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04.02.2014 </w:t>
      </w:r>
      <w:hyperlink r:id="rId10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35-ПП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24.12.2019 </w:t>
      </w:r>
      <w:hyperlink r:id="rId10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1824-ПП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2.2.3. Запрашивать и получать в установленном порядке необходимую для осуществления своей деятельности информацию и (или) материалы, за исключением содержащих сведения ограниченного доступа в соответствии с законодательством Российской Федерации, у органов исполнительной власти города Москвы, органов местного самоуправления, организаций и их должностных лиц, которые направляют запрашиваемые сведения в Штаб в срок не позднее 7 рабочих дней со дня получения запроса о представлении информации и (или) материалов, за исключением случаев, когда срок подготовки документов, необходимых для представления соответствующих сведений, установлен законодательством Российской Федерации.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2.2.3 в ред. </w:t>
      </w:r>
      <w:hyperlink r:id="rId10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2.2.3(1). Запрашивать и получать в установленном порядке необходимую для осуществления своей деятельности информацию и (или) материалы, за исключением содержащих сведения ограниченного доступа в соответствии с законодательством Российской Федерации, у территориальных органов федеральных органов исполнительной власти, руководители (заместители руководителей) которых входят в состав Штаба, которые направляют запрашиваемые сведения в Штаб в срок не позднее 10 рабочих дней со дня получения запроса о представлении информации и (или) материалов, за исключением случаев, когда срок подготовки документов, необходимых для представления соответствующих сведений, установлен законодательством Российской Федерации.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2.2.3(1) введен </w:t>
      </w:r>
      <w:hyperlink r:id="rId10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2.2.4. Совместно с федеральными органами государственной власти, Аппаратом полномочного представителя Президента Российской Федерации в Центральном федеральном округе, органами государственной власти города Москвы, иными государственными органами, в том числе правоохранительными, органами местного самоуправления, общественными и иными организациями содействовать устранению нарушений прав и законных интересов субъектов инвестиционной и предпринимательской деятельности в городе Москве.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2.2.4 в ред. </w:t>
      </w:r>
      <w:hyperlink r:id="rId10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2.2.5. Направлять в органы исполнительной власти города Москвы, иные государственные органы, подведомственные им организации, их должностным лицам, в действиях (бездействии), ненормативных правовых актах которых усматриваются нарушения прав субъектов инвестиционной и предпринимательской деятельности, свое заключение, содержащее рекомендации относительно возможных и необходимых мер по восстановлению прав и предотвращению подобных нарушений.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04.02.2014 </w:t>
      </w:r>
      <w:hyperlink r:id="rId10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35-ПП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24.12.2019 </w:t>
      </w:r>
      <w:hyperlink r:id="rId10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1824-ПП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2.2.6. Направлять на рассмотрение межведомственных комиссий при префектурах административных округов города Москвы по устранению административных барьеров при развитии предпринимательства в соответствии с их компетенцией обращения предпринимателей, иные материалы по вопросам, связанным с устранением административных барьеров при развитии предпринимательства.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2.2.6 введен </w:t>
      </w:r>
      <w:hyperlink r:id="rId1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13.11.2013 N 731-ПП; в ред. </w:t>
      </w:r>
      <w:hyperlink r:id="rId1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2.2.7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Принимать участие в разработке нормативных правовых актов города Москвы, затрагивающих права и законные интересы субъектов инвестиционной и предпринимательской деятельности города Москвы.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2.2.8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Осуществлять сбор, изучение, анализ и обобщение информации по поступающим обращениям от субъектов инвестиционной и предпринимательской деятельности города Москвы.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1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2.2.9. Вырабатывать рекомендации по совершенствованию механизмов налоговой и финансовой поддержки инвестиционной деятельности и защиты прав предпринимателей и инвесторов.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04.02.2014 </w:t>
      </w:r>
      <w:hyperlink r:id="rId11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35-ПП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24.12.2019 </w:t>
      </w:r>
      <w:hyperlink r:id="rId11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1824-ПП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2.2.10. Вырабатывать рекомендации по государственной поддержке инвестиционной деятельности и стимулированию инвестиционной активности.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2.2.10 в ред. </w:t>
      </w:r>
      <w:hyperlink r:id="rId11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2.2.11. Разрабатывать критерии эффективности реализации инвестиционных проектов.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2.2.11 в ред. </w:t>
      </w:r>
      <w:hyperlink r:id="rId11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2.2.11(1). Запрашивать и получать у органов исполнительной власти города Москвы проекты правовых актов, материалы, послужившие основанием для их разработки, необходимые для проведения анализа проектов правовых актов с целью выявления положений, нарушающих права и законные интересы субъектов инвестиционной и предпринимательской деятельности и (или) содержащих административные барьеры, препятствующие развитию предпринимательства.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2.2.11(1) введен </w:t>
      </w:r>
      <w:hyperlink r:id="rId12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03.02.2016 N 23-ПП)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2.2.11(2). Осуществлять подготовку председателю Штаба и заместителям председателя Штаба заключений по проектам правовых актов города Москвы, а также направлять предложения и замечания к проектам правовых актов города Москвы по вопросам, относящимся к компетенции Штаба, в том числе: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2.2.11(2).1. По вопросам, затрагивающим интересы субъектов инвестиционной и предпринимательской деятельности.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2.2.11(2).2. По вопросам, касающимся устранения административных барьеров при осуществлении и развитии инвестиционной и предпринимательской деятельности.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2.2.11(2).3. По вопросам создания в городе Москве благоприятных условий для инвестиционной и предпринимательской деятельности.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2.2.11(2).4. По вопросам развития конкуренции.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2.2.11(2) введен </w:t>
      </w:r>
      <w:hyperlink r:id="rId12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03.02.2016 N 23-ПП)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2.2.12. Размещать информацию о результатах деятельности Штаба на официальном сайте Мэра и Правительства Москвы и Департамента в информационно-телекоммуникационной сети Интернет.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2.2.12 в ред. </w:t>
      </w:r>
      <w:hyperlink r:id="rId12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08.08.2017 N 538-ПП)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2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2.2.13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Осуществлять иные полномочия, отвечающие целям и задачам Штаба и не противоречащие законодательству Российской Федерации и города Москвы, а также настоящему Положению.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Порядок деятельности Штаба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Для достижения целей и реализации задач Штаба председатель Штаба (на время его отсутствия - один из заместителей председателя Штаба, определенный председателем Штаба):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2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3.1.1. Осуществляет руководство деятельностью Штаба.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3.1.2. Утратил силу. - </w:t>
      </w:r>
      <w:hyperlink r:id="rId12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35-ПП.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3.1.3. Выносит на обсуждение вопросы, касающиеся деятельности Штаба.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3.1.4. Ведет заседания Штаба.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3.1.5. Назначает ответственного секретаря Штаба.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2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13.11.2013 N 731-ПП)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3.1.6. Осуществляет иные полномочия, направленные на обеспечение деятельности Штаба.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Ответственный секретарь Штаба: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3.2.1. Осуществляет организацию работы по подготовке заседаний Штаба, подготавливает повестку дня заседания Штаба и формирует по согласованию с председателем Штаба список приглашенных на заседание лиц.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3.2.1(1). Согласовывает повестку заседания Штаба с заместителями председателя Штаба в соответствии с их компетенцией.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3.2.1(1) введен </w:t>
      </w:r>
      <w:hyperlink r:id="rId12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 Осуществляет сбор материалов по вопросам, подлежащим рассмотрению на заседании Штаба.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3.2.3. Не позже чем за два дня до заседания извещает членов Штаба и лиц, приглашенных на заседание, о повестке дня заседания, дате, месте и времени его проведения, а также направляет членам Штаба материалы по вопросам, подлежащим рассмотрению на заседании Штаба.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3.2.4. Ведет протокол заседания Штаба.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3.2.5. Направляет копии протокола заседания Штаба или выписки из него членам Штаба, лицам, принимавшим участие в заседании Штаба, в течение трех дней с момента его подписания председателем Штаба.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3.2.6. Осуществляет координацию деятельности постоянных и оперативных рабочих групп Штаба по основным направлениям деятельности.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3.2.6 введен </w:t>
      </w:r>
      <w:hyperlink r:id="rId12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3.2.7. Обеспечивает рассмотрение обращений субъектов инвестиционной и предпринимательской деятельности, поступающих в Штаб.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3.2.7 введен </w:t>
      </w:r>
      <w:hyperlink r:id="rId12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04.02.2014 N 35-ПП)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Члены Штаба: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3.3.1. Присутствуют на заседаниях Штаба и участвуют в обсуждении рассматриваемых Штабом вопросов и выработке по ним решений.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3.3.2. Вносят председателю Штаба предложения по плану работы Штаба и в повестку заседания Штаба.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3.3.3. Представляют ответственному секретарю Штаба материалы по вопросам, подлежащим рассмотрению на заседании Штаба.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3.3.4. Предлагают кандидатуры представителей заинтересованных федеральных органов государственной власти, органов государственной власти города Москвы, органов местного самоуправления, организаций, независимых экспертов и иных заинтересованных лиц для участия в заседании Штаба, рабочих групп.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3.3.5. Обладают равными правами при подготовке и обсуждении рассматриваемых на заседании вопросов.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3.3.6. Осуществляют свои полномочия лично. Полномочия члена Штаба не могут быть переданы другому лицу.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3.3(1). Членам Штаба из числа руководителей органов исполнительной власти города Москвы ежеквартально не позднее 15 числа месяца, следующего за отчетным, рекомендуется направлять в Штаб отчет (статистику) по рассмотренным жалобам субъектов инвестиционной и предпринимательской деятельности на нарушения их прав и законных интересов.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Членам Штаба из числа руководителей (заместителей руководителей) территориальных органов федеральных органов исполнительной власти города Москвы ежеквартально не позднее 15 числа месяца, следующего за отчетным, рекомендуется направлять в Штаб отчет (статистику) по рассмотренным жалобам субъектов инвестиционной и предпринимательской деятельности на нарушения их прав и законных интересов по запросу.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Отчеты (статистика) по рассмотренным жалобам субъектов инвестиционной и предпринимательской деятельности на нарушения их прав и законных интересов предназначены для внутреннего пользования в целях подготовки информационно-аналитических материалов и являются служебной информацией. Ответственный секретарь Штаба в установленном порядке формирует и направляет отчет (статистику) по рассмотренным жалобам субъектов инвестиционной и предпринимательской деятельности на нарушения их прав и законных интересов председателю Штаба (заместителям председателя Штаба).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3.3(1) введен </w:t>
      </w:r>
      <w:hyperlink r:id="rId13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Штаб проводит свою работу в форме заседаний.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Заседание считается состоявшимся при наличии не менее половины от общего числа членов Штаба.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Заседания Штаба проводятся по мере необходимости, но не реже одного раза в квартал.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04.02.2014 </w:t>
      </w:r>
      <w:hyperlink r:id="rId13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35-ПП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24.12.2019 </w:t>
      </w:r>
      <w:hyperlink r:id="rId132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1824-ПП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 Штаб в рамках своей компетенции рассматривает вопросы: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3.7.1. По предложениям членов Штаба, представителей органов государственной власти города Москвы, федеральных органов государственной власти, органов местного самоуправления, Аппарата полномочного представителя Президента Российской Федерации в Центральном федеральном округе, общественных и иных организаций.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3.7.2. По инициативе председателя Штаба, в случае его отсутствия - заместителя председателя Штаба.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3.8. В целях полного и всестороннего рассмотрения вопросов для участия в заседаниях Штаба могут привлекаться представители органов государственной власти города Москвы, федеральных органов государственной власти, иных государственных органов, органов местного самоуправления, Аппарата полномочного представителя Президента Российской Федерации в Центральном федеральном округе, общественных и иных организаций, присутствие которых целесообразно при рассмотрении вопросов повестки дня заседаний.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3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24.12.2019 N 1824-ПП)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3.9. Принятие решений Штаба: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3.9.1. Штаб принимает решения простым большинством голосов от числа присутствующих на заседании членов Штаба. В случае равенства голосов голос председателя Штаба является решающим.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3.9.2. Члены Штаба, не согласные с принятым решением, вправе письменно изложить свое особое мнение, которое приобщается к принятому решению.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3.10. Решения Штаба оформляются протоколом заседания Штаба, который подписывается ответственным секретарем и утверждается председателем Штаба, а в его отсутствие - председательствующим на заседании заместителем председателя Штаба.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3.11. Решения Штаба вступают в силу со дня подписания протокола заседания Штаба ответственным секретарем Штаба и утверждения протокола председателем Штаба, а в его отсутствие - председательствующим на заседании заместителем председателя Штаба.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3.11 введен </w:t>
      </w:r>
      <w:hyperlink r:id="rId13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13.11.2013 N 731-ПП)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3.12. Решения Штаба являются обязательными для органов исполнительной власти города Москвы.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3.12 введен </w:t>
      </w:r>
      <w:hyperlink r:id="rId13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13.11.2013 N 731-ПП)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2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постановлению Правительства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Москвы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22 февраля 2012 г. N 66-ПП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ПРОЕКТНОМ ОФИСЕ ПО УЛУЧШЕНИЮ УСЛОВИЙ ВЕДЕНИЯ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ПРЕДПРИНИМАТЕЛЬСКОЙ ДЕЯТЕЛЬНОСТИ В ГОРОДЕ МОСКВЕ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shd w:fill="f4f3f8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Список изменяющих документов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ред. </w:t>
            </w:r>
            <w:hyperlink r:id="rId13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постановления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24.12.2019 N 1824-ПП)</w:t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2c6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Положение о проектном офисе по улучшению условий ведения предпринимательской деятельности в городе Москве (далее - Положение) определяет задачи, полномочия, структуру и порядок работы Проектного офиса по улучшению условий ведения предпринимательской деятельности в городе Москве (далее - Проектный офис по предпринимательству).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Проектный офис по предпринимательству является коллегиальным рабочим органом Правительства Москвы по управлению проектной деятельностью, направленной на формирование благоприятных условий ведения предпринимательской деятельности в городе Москве, снижение административных барьеров, а также на достижение показателей целевых моделей упрощения процедур ведения бизнеса и повышения инвестиционной привлекательности субъектов Российской Федерации (далее - целевые модели).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Целевая модель является совокупностью обязательных целевых показателей по ключевым факторам, наиболее влияющим на улучшение инвестиционного климата в городе Москве по приоритетному направлению, к которому относится целевая модель.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1.4. В своей деятельности Проектный офис по предпринимательству руководствуется </w:t>
      </w:r>
      <w:hyperlink r:id="rId13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Конституцией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федеральными законами и иными правовыми актами Российской Федерации, </w:t>
      </w:r>
      <w:hyperlink r:id="rId13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Уставом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Москвы, законами города Москвы и иными правовыми актами города Москвы, а также настоящим Положением.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Основные задачи Проектного офиса по предпринимательству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Взаимодействие с органами исполнительной власти города Москвы, ответственными за достижение показателей целевых моделей в городе Москве, по организации мероприятий "дорожных карт", в том числе по достижению показателей целевых моделей в городе Москве (включая повышение эффективности и сокращение сроков прохождения субъектами предпринимательской деятельности административных процедур, их количества, повышение качества и эффективности организации регионального государственного контроля (надзора) с целью снижения административной нагрузки на субъектов предпринимательской деятельности, стимулирования ведения предпринимательской деятельности в соответствии с законодательством Российской Федерации).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Взаимодействие с территориальными органами федеральных органов исполнительной власти в городе Москве, уполномоченными на осуществление контроля (надзора), с целью выявления и исключения недействующих, избыточных, дублирующих норм и требований, необоснованно затрудняющих ведение предпринимательской деятельности, обеспечения внесения соответствующих изменений в нормативные правовые акты города Москвы, а также повышения качества администрирования контрольно-надзорной деятельности территориальных органов федеральных органов исполнительной власти, уполномоченных на осуществление контроля (надзора).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Полномочия Проектного офиса по предпринимательству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Запрашивать в установленном порядке информацию по вопросам, входящим в компетенцию Проектного офиса по предпринимательству, у территориальных органов федеральных органов исполнительной власти в городе Москве, органов исполнительной власти города Москвы.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Привлекать к работе Проектного офиса по предпринимательству представителей территориальных органов федеральных органов исполнительной власти в городе Москве, органов исполнительной власти города Москвы, субъектов предпринимательской деятельности, общественных и иных организаций, экспертного сообщества, не входящих в состав Проектного офиса по предпринимательству.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Создавать рабочие группы по основным направлениям деятельности Проектного офиса по предпринимательству, в том числе в целях достижения показателей целевых моделей в городе Москве. Порядок работы и состав рабочих групп утверждаются руководителем Проектного офиса по предпринимательству.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Порядок работы Проектного офиса по предпринимательству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В состав Проектного офиса по предпринимательству входят руководитель Проектного офиса по предпринимательству, заместитель руководителя Проектного офиса по предпринимательству, члены Проектного офиса по предпринимательству, ответственный секретарь Проектного офиса по предпринимательству.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Состав Проектного офиса по предпринимательству утверждается руководителем Проектного офиса по предпринимательству.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Руководителем Проектного офиса по предпринимательству является заместитель Мэра Москвы в Правительстве Москвы - руководитель Аппарата Мэра и Правительства Москвы.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Заместителем руководителя Проектного офиса по предпринимательству является руководитель Департамента предпринимательства и инновационного развития города Москвы.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 Проектный офис по предпринимательству осуществляет свою деятельность в форме заседаний, а также путем проведения заочного голосования.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4.6. Заседания Проектного офиса по предпринимательству проводятся по решению его руководителя (заместителя руководителя), но не реже одного раза в квартал. Заместитель руководителя Проектного офиса по предпринимательству и члены Проектного офиса по предпринимательству вправе вносить предложения о проведении заседания Проектного офиса по предпринимательству и предлагать повестку дня заседаний Проектного офиса по предпринимательству.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4.7. Дата проведения и повестка дня заседаний Проектного офиса по предпринимательству утверждаются руководителем Проектного офиса по предпринимательству или по его поручению заместителем руководителя Проектного офиса по предпринимательству.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4.8. Руководитель Проектного офиса по предпринимательству или по его поручению заместитель руководителя Проектного офиса по предпринимательству председательствует на заседаниях Проектного офиса по предпринимательству и осуществляет контроль за реализацией решений Проектного офиса по предпринимательству.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4.9. В случае отсутствия руководителя Проектного офиса по предпринимательству полномочия председательствующего на заседаниях Проектного офиса по предпринимательству осуществляет заместитель руководителя Проектного офиса по предпринимательству.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4.10. Заседание Проектного офиса по предпринимательству считается правомочным, если на нем присутствует (участвует в голосовании) не менее половины состава Проектного офиса по предпринимательству.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4.11. Решения Проектного офиса по предпринимательству принимаются простым большинством голосов присутствующих на заседании (участвующих в голосовании) членов Проектного офиса по предпринимательству. При равенстве голосов решающим является голос председательствующего на заседании Проектного офиса по предпринимательству.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4.12. Решения Проектного офиса по предпринимательству оформляются ответственным секретарем Проектного офиса по предпринимательству в форме протокола заседания Проектного офиса по предпринимательству и утверждаются председательствующим на заседании Проектного офиса по предпринимательству в течение трех рабочих дней со дня проведения заседания Проектного офиса по предпринимательству.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4.13. Решения Проектного офиса по предпринимательству являются обязательными для исполнения всеми членами Проектного офиса по предпринимательству.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4.14. Организационно-техническое обеспечение деятельности Проектного офиса по предпринимательству осуществляет Департамент предпринимательства и инновационного развития города Москвы.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3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постановлению Правительства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Москвы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22 февраля 2012 г. N 66-ПП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ПРОЕКТНОМ ОФИСЕ ПО УЛУЧШЕНИЮ ИНВЕСТИЦИОННОГО КЛИМАТА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ГОРОДЕ МОСКВЕ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shd w:fill="f4f3f8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Список изменяющих документов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(введено </w:t>
            </w:r>
            <w:hyperlink r:id="rId139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постановлением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24.12.2019 N 1824-ПП)</w:t>
            </w:r>
          </w:p>
        </w:tc>
      </w:tr>
    </w:tbl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2c6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Положение о Проектном офисе по улучшению инвестиционного климата в городе Москве (далее - Положение) определяет задачи, полномочия, структуру и порядок работы Проектного офиса по улучшению инвестиционного климата в городе Москве (далее - Проектный офис по инвестклимату).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Проектный офис по инвестклимату является коллегиальным рабочим органом Правительства Москвы, образованным в целях содействия формированию благоприятных условий ведения инвестиционной деятельности в городе Москве, устранению административных барьеров при ведении инвестиционной деятельности и реализации инвестиционных проектов на территории города Москвы, а также повышения инвестиционной привлекательности города Москвы.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В своей деятельности Проектный офис по инвестклимату руководствуется </w:t>
      </w:r>
      <w:hyperlink r:id="rId14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Конституцией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федеральными законами и иными правовыми актами Российской Федерации, </w:t>
      </w:r>
      <w:hyperlink r:id="rId14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Уставом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Москвы, законами города Москвы и иными правовыми актами города Москвы, а также настоящим Положением.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Основные задачи Проектного офиса по инвестклимату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Содействие решению вопросов, возникающих в процессе осуществления инвестиционной деятельности, и комплексная поддержка реализации инвестиционных проектов на территории города Москвы.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Улучшение позиций города Москвы в региональных и международных рейтингах инвестиционной привлекательности.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Полномочия Проектного офиса по инвестклимату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Рассматривать направленные Департаментом инвестиционной и промышленной политики города Москвы (далее - Департамент) обращения по вопросам, связанным с формированием благоприятных условий ведения инвестиционной деятельности в городе Москве, реализацией инвестиционных проектов на территории города Москвы в целях выработки рекомендаций по их решению, а также предложения по улучшению инвестиционного климата и развитию конкуренции в городе Москве: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3.1.1. Департамент принимает решения о передаче обращения в Проектный офис по инвестклимату и направляет обращение для рассмотрения в Проектный офис по инвестклимату в срок не позднее окончания рабочего дня, следующего за днем регистрации обращения в Департаменте.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3.1.2. Срок рассмотрения обращения Проектным офисом по инвестклимату составляет не более 10 рабочих дней со дня регистрации обращения в Департаменте, а в исключительных случаях либо в случае направления запроса для подготовки ответа на поставленные в обращении вопросы в органы исполнительной власти города Москвы, органы местного самоуправления внутригородских муниципальных образований в городе Москве (далее - органы местного самоуправления), организации срок рассмотрения обращения (жалобы) продлевается, но не более чем на срок, установленный законодательством Российской Федерации.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3.1.3. По результатам рассмотрения обращения Проектным офисом по инвестклимату готовится заключение с рекомендацией по решению поставленных в обращении вопросов, которое направляется в Департамент.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Направлять в органы исполнительной власти города Москвы рекомендации относительно возможных и необходимых мер по восстановлению нарушенных прав субъектов инвестиционной деятельности.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Осуществлять сбор, изучение, анализ и обобщение информации по поступающим письмам и обращениям от федеральных органов исполнительной власти, территориальных органов федеральных органов исполнительной власти в городе Москве, органов исполнительной власти города Москвы, иных государственных органов и организаций, а также субъектов инвестиционной деятельности по вопросам, входящим в компетенцию Проектного офиса по инвестклимату.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Подготавливать рекомендации по урегулированию выявляемых проблем при реализации инвестиционных проектов.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Анализировать позиции города Москвы в региональных и международных рейтингах инвестиционной привлекательности.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Содействовать координации работы территориальных органов федеральных органов исполнительной власти, органов исполнительной власти города Москвы по улучшению показателей рейтингов, характеризующих состояние инвестиционного климата.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 Взаимодействовать с организациями, осуществляющими разработку рейтингов, в целях совершенствования методологии рейтингов.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3.8. Формировать, согласовывать и осуществлять мониторинг реализации мероприятий по улучшению позиций города Москвы в региональных и международных рейтингах инвестиционной привлекательности.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3.9. Осуществлять мониторинг сопровождения уполномоченными организациями инвестиционных проектов, реализуемых на территории города Москвы.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3.10. Запрашивать и получать у органов исполнительной власти города Москвы, территориальных органов федеральных органов исполнительной власти в городе Москве, органов местного самоуправления информацию по вопросам, входящим в компетенцию Проектного офиса по инвестклимату.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3.11. Привлекать к работе Проектного офиса по инвестклимату представителей территориальных органов федеральных органов государственной власти в городе Москве, органов исполнительной власти города Москвы, органов местного самоуправления, субъектов инвестиционной деятельности и иных организаций, не входящих в состав Проектного офиса по инвестклимату.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3.12. Вырабатывать рекомендации по государственной поддержке инвестиционной деятельности и стимулированию инвестиционной активности.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3.13. Организовывать работу по привлечению инвестиций и реализации инвестиционных проектов в городе Москве.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3.14. Создавать рабочие группы по основным направлениям деятельности Проектного офиса по инвестклимату.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3.15. Разрабатывать мероприятия, направленные на содействие деятельности некоммерческих организаций, выражающих интересы субъектов инвестиционной деятельности, а также на содействие развитию межрегионального сотрудничества субъектов инвестиционной деятельности.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3.16. Осуществлять подготовку предложений и замечаний к проектам правовых актов города Москвы по вопросам, относящимся к компетенции Проектного офиса по инвестклимату.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3.17. Принимать в установленном порядке участие в разработке нормативных правовых актов города Москвы, затрагивающих права и законные интересы субъектов инвестиционной деятельности города Москвы.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3.18. Содействовать органам исполнительной власти города Москвы в реализации межрегиональных и международных соглашений в части вопросов, относящихся к компетенции Проектного офиса по инвестклимату.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3.19. Осуществлять иные полномочия, отвечающие задачам Проектного офиса по инвестклимату и не противоречащие законодательству Российской Федерации и города Москвы, а также настоящему Положению.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Структура и порядок работы Проектного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офиса по инвестклимату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В состав Проектного офиса по инвестклимату входят руководитель Проектного офиса по инвестклимату, заместитель руководителя Проектного офиса по инвестклимату, члены Проектного офиса по инвестклимату, ответственный секретарь Проектного офиса по инвестклимату.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Состав Проектного офиса утверждается руководителем Проектного офиса по инвестклимату.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Руководителем Проектного офиса по инвестклимату является заместитель Мэра Москвы в Правительстве Москвы по вопросам экономической политики и имущественно-земельных отношений.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Заместителем руководителя Проектного офиса по инвестклимату является руководитель Департамента.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 Секретарем Проектного офиса по инвестклимату является заместитель руководителя Департамента.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4.6. Проектный офис по инвестклимату осуществляет свою деятельность в форме заседаний.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4.7. Заседания проводятся по решению руководителя Проектного офиса по инвестклимату, а в случае его отсутствия - заместителя руководителя Проектного офиса по инвестклимату, но не реже одного раза в квартал.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Заместитель руководителя Проектного офиса по инвестклимату и члены Проектного офиса по инвестклимату вправе вносить предложения о проведении заседания и предлагать повестку дня заседания Проектного офиса по инвестклимату.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4.8. Дата проведения и повестка дня заседания Проектного офиса по инвестклимату утверждаются руководителем Проектного офиса по инвестклимату или по его поручению заместителем руководителя Проектного офиса по инвестклимату.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4.9. Руководитель Проектного офиса по инвестклимату, а в случае его отсутствия заместитель руководителя Проектного офиса по инвестклимату председательствует на заседаниях Проектного офиса по инвестклимату и осуществляет контроль за реализацией решений Проектного офиса по инвестклимату.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4.10. Заседание считается правомочным, если в нем участвует не менее половины состава Проектного офиса по инвестклимату.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4.11. Решения Проектного офиса по инвестклимату принимаются простым большинством голосов принявших участие в заседании членов Проектного офиса по инвестклимату. При равенстве голосов решающим является голос председательствующего на заседании Проектного офиса по инвестклимату.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4.12. Решения Проектного офиса по инвестклимату оформляются секретарем Проектного офиса по инвестклимату в форме протокола и утверждаются председательствующим на заседании Проектного офиса по инвестклимату в срок не позднее трех рабочих дней со дня проведения заседания Проектного офиса по инвестклимату.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4.13. Решения Проектного офиса по инвестклимату являются обязательными для исполнения членами Проектного офиса по инвестклимату.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4.14. Организационно-техническое обеспечение деятельности Проектного офиса по инвестклимату осуществляет Департамент.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4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постановлению Правительства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Москвы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22 февраля 2012 г. N 66-ПП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 ПРОЕКТНОМ ОФИСЕ ПО СОДЕЙСТВИЮ РАЗВИТИЮ КОНКУРЕНЦИИ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ГОРОДЕ МОСКВЕ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0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shd w:fill="f4f3f8" w:val="clear"/>
            <w:tcMar>
              <w:top w:w="113.0" w:type="dxa"/>
              <w:left w:w="113.0" w:type="dxa"/>
              <w:bottom w:w="113.0" w:type="dxa"/>
              <w:right w:w="113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Список изменяющих документов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(введено </w:t>
            </w:r>
            <w:hyperlink r:id="rId142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постановлением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92c6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Правительства Москвы от 14.04.2020 N 371-ПП)</w:t>
            </w:r>
          </w:p>
        </w:tc>
      </w:tr>
    </w:tbl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392c6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 Положение о Проектном офисе по содействию развитию конкуренции в городе Москве (далее - Положение) определяет назначение, основные задачи, функции, структуру и порядок работы Проектного офиса по содействию развитию конкуренции в городе Москве (далее - Проектный офис по конкуренции).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Проектный офис по конкуренции является постоянно действующим коллегиальным координационным и совещательным органом Правительства Москвы и образуется в целях организации эффективного взаимодействия органов исполнительной власти города Москвы, иных государственных органов, организаций и общественных объединений по вопросам стимулирования и развития конкуренции в городе Москве и осуществления оценки эффективности организации и функционирования в органах исполнительной власти города Москвы систем внутреннего обеспечения соответствия требованиям антимонопольного законодательства (далее - антимонопольный комплаенс).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В своей деятельности Проектный офис по конкуренции руководствуется </w:t>
      </w:r>
      <w:hyperlink r:id="rId14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Конституцией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федеральными законами и другими нормативными правовыми актами Российской Федерации, </w:t>
      </w:r>
      <w:hyperlink r:id="rId144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Уставом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Москвы, законами и другими нормативными правовыми актами города Москвы и настоящим Положением.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Основные задачи Проектного офиса по конкуренции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Стимулирование и развитие конкуренции в городе Москве в рамках реализации </w:t>
      </w:r>
      <w:hyperlink r:id="rId145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стандарта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N 768-р "Об утверждении стандарта развития конкуренции в субъектах Российской Федерации".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Осуществление оценки эффективности организации и функционирования антимонопольного комплаенса.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Полномочия Проектного офиса по конкуренции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В части снижения рисков нарушения антимонопольного законодательства: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3.1.1. Рассмотрение и оценка плана мероприятий ("дорожной карты") по снижению рисков нарушения антимонопольного законодательства.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3.1.2. Рассмотрение и утверждение доклада об антимонопольном комплаенсе.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В части содействия развитию конкуренции: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3.2.1. Рассмотрение проекта перечня товарных рынков для содействия развитию конкуренции в городе Москве и проекта плана мероприятий ("дорожной карты") по содействию развитию конкуренции в городе Москве.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3.2.2. Рассмотрение результатов и анализа результатов мониторинга, предусмотренного </w:t>
      </w:r>
      <w:hyperlink r:id="rId14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стандартом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развития конкуренции в субъектах Российской Федерации, утвержденным распоряжением Правительства Российской Федерации от 17 апреля 2019 г. N 768-р "Об утверждении стандарта развития конкуренции в субъектах Российской Федерации".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3.2.3. Рассмотрение иной информации и (или) проектов правовых актов города Москвы в части их потенциального воздействия на состояние и развитие конкуренции.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3.2.4. Рассмотрение и утверждение ежегодного доклада о состоянии и развитии конкуренции на рынках товаров, работ и услуг города Москвы.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Состав и порядок работы Проектного офиса по конкуренции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Руководителем Проектного офиса по конкуренции является заместитель Мэра Москвы в Правительстве Москвы по вопросам экономической политики и имущественно-земельных отношений.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Заместителями руководителя Проектного офиса по конкуренции являются: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4.2.1. Руководитель Департамента города Москвы по конкурентной политике.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4.2.2. Начальник Главного контрольного управления города Москвы.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4.2.3. Руководитель Управления Федеральной антимонопольной службы по г. Москве.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В случае отсутствия руководителя Проектного офиса по конкуренции по его поручению функции руководителя Проектного офиса по конкуренции выполняет один из заместителей руководителя Проектного офиса по конкуренции.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4.4. Ответственным секретарем Проектного офиса по конкуренции является государственный гражданский служащий Департамента города Москвы по конкурентной политике. Ответственный секретарь не является членом Проектного офиса по конкуренции.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 В состав членов Проектного офиса по конкуренции включаются: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 Руководители или заместители руководителей органов исполнительной власти города Москвы либо структурных подразделений Аппарата Мэра и Правительства Москвы, участвующие в реализации плана мероприятий ("дорожной карты") по содействию развитию конкуренции в городе Москве: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4.5.1.1. Департамент средств массовой информации и рекламы города Москвы.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4.5.1.2. Департамент строительства города Москвы.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4.5.1.3. Департамент градостроительной политики города Москвы.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4.5.1.4. Департамент развития новых территорий города Москвы.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4.5.1.5. Департамент жилищно-коммунального хозяйства города Москвы.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4.5.1.6. Департамент капитального ремонта города Москвы.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4.5.1.7. Департамент природопользования и охраны окружающей среды города Москвы.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4.5.1.8. Департамент культуры города Москвы.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4.5.1.9. Департамент здравоохранения города Москвы.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4.5.1.10. Департамент торговли и услуг города Москвы.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4.5.1.11. Департамент образования и науки города Москвы.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4.5.1.12. Департамент транспорта и развития дорожно-транспортной инфраструктуры города Москвы.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4.5.1.13. Департамент города Москвы по конкурентной политике.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4.5.1.14. Департамент экономической политики и развития города Москвы.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4.5.1.15. Департамент предпринимательства и инновационного развития города Москвы.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4.5.1.16. Департамент культурного наследия города Москвы.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4.5.1.17. Департамент инвестиционной и промышленной политики города Москвы.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4.5.1.18. Департамент труда и социальной защиты населения города Москвы.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4.5.1.19. Департамент городского имущества города Москвы.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4.5.1.20. Департамент информационных технологий города Москвы.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4.5.1.21. Комитет ветеринарии города Москвы.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4.5.1.22. Комитет государственного строительного надзора города Москвы.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4.5.1.23. Комитет по архитектуре и градостроительству города Москвы.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4.5.1.24. Государственная жилищная инспекция города Москвы.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4.5.1.25. Государственная инспекция по контролю за использованием объектов недвижимости города Москвы.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4.5.1.26. Управление государственной службы и кадров Правительства Москвы.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4.5.1.27. Главное контрольное управление города Москвы.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4.5.2. Уполномоченный по защите прав предпринимателей в городе Москве (по согласованию).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4.5.3. Уполномоченный по правам человека в городе Москве (по согласованию).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4.5.4. Представители Общественной палаты города Москвы (по согласованию).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4.5.5. Иные лица в соответствии с требованиями </w:t>
      </w:r>
      <w:hyperlink r:id="rId14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стандарта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N 768-р "Об утверждении стандарта развития конкуренции в субъектах Российской Федерации".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4.6. Заседания Проектного офиса по конкуренции проводятся в очной форме не реже одного раза в квартал.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4.7. По решению руководителя Проектного офиса по конкуренции к участию в заседаниях могут привлекаться иные лица, не являющиеся членами Проектного офиса по конкуренции.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4.8. По решению руководителя Проектного офиса по конкуренции в составе Проектного офиса по конкуренции могут создаваться отдельные специализированные рабочие группы по направлениям деятельности Проектного офиса по конкуренции.</w:t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4.9. Регламент работы и персональный состав Проектного офиса по конкуренции утверждаются руководителем Проектного офиса по конкуренции.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4.10. Регламент работы и персональный состав специализированных рабочих групп утверждаются заместителями руководителя Проектного офиса по конкуренции.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4.11. Организационно-техническое обеспечение деятельности Проектного офиса по конкуренции осуществляет Департамент города Москвы по конкурентной политике.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148" w:type="default"/>
      <w:footerReference r:id="rId149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107" Type="http://schemas.openxmlformats.org/officeDocument/2006/relationships/hyperlink" Target="about:blank" TargetMode="External"/><Relationship Id="rId106" Type="http://schemas.openxmlformats.org/officeDocument/2006/relationships/hyperlink" Target="about:blank" TargetMode="External"/><Relationship Id="rId105" Type="http://schemas.openxmlformats.org/officeDocument/2006/relationships/hyperlink" Target="about:blank" TargetMode="External"/><Relationship Id="rId104" Type="http://schemas.openxmlformats.org/officeDocument/2006/relationships/hyperlink" Target="about:blank" TargetMode="External"/><Relationship Id="rId109" Type="http://schemas.openxmlformats.org/officeDocument/2006/relationships/hyperlink" Target="about:blank" TargetMode="External"/><Relationship Id="rId108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103" Type="http://schemas.openxmlformats.org/officeDocument/2006/relationships/hyperlink" Target="about:blank" TargetMode="External"/><Relationship Id="rId102" Type="http://schemas.openxmlformats.org/officeDocument/2006/relationships/hyperlink" Target="about:blank" TargetMode="External"/><Relationship Id="rId101" Type="http://schemas.openxmlformats.org/officeDocument/2006/relationships/hyperlink" Target="about:blank" TargetMode="External"/><Relationship Id="rId100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29" Type="http://schemas.openxmlformats.org/officeDocument/2006/relationships/hyperlink" Target="about:blank" TargetMode="External"/><Relationship Id="rId128" Type="http://schemas.openxmlformats.org/officeDocument/2006/relationships/hyperlink" Target="about:blank" TargetMode="External"/><Relationship Id="rId127" Type="http://schemas.openxmlformats.org/officeDocument/2006/relationships/hyperlink" Target="about:blank" TargetMode="External"/><Relationship Id="rId126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121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120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125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24" Type="http://schemas.openxmlformats.org/officeDocument/2006/relationships/hyperlink" Target="about:blank" TargetMode="External"/><Relationship Id="rId123" Type="http://schemas.openxmlformats.org/officeDocument/2006/relationships/hyperlink" Target="about:blank" TargetMode="External"/><Relationship Id="rId122" Type="http://schemas.openxmlformats.org/officeDocument/2006/relationships/hyperlink" Target="about:blank" TargetMode="External"/><Relationship Id="rId95" Type="http://schemas.openxmlformats.org/officeDocument/2006/relationships/hyperlink" Target="about:blank" TargetMode="External"/><Relationship Id="rId94" Type="http://schemas.openxmlformats.org/officeDocument/2006/relationships/hyperlink" Target="about:blank" TargetMode="External"/><Relationship Id="rId97" Type="http://schemas.openxmlformats.org/officeDocument/2006/relationships/hyperlink" Target="about:blank" TargetMode="External"/><Relationship Id="rId9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99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9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91" Type="http://schemas.openxmlformats.org/officeDocument/2006/relationships/hyperlink" Target="about:blank" TargetMode="External"/><Relationship Id="rId90" Type="http://schemas.openxmlformats.org/officeDocument/2006/relationships/hyperlink" Target="about:blank" TargetMode="External"/><Relationship Id="rId93" Type="http://schemas.openxmlformats.org/officeDocument/2006/relationships/hyperlink" Target="about:blank" TargetMode="External"/><Relationship Id="rId92" Type="http://schemas.openxmlformats.org/officeDocument/2006/relationships/hyperlink" Target="about:blank" TargetMode="External"/><Relationship Id="rId118" Type="http://schemas.openxmlformats.org/officeDocument/2006/relationships/hyperlink" Target="about:blank" TargetMode="External"/><Relationship Id="rId117" Type="http://schemas.openxmlformats.org/officeDocument/2006/relationships/hyperlink" Target="about:blank" TargetMode="External"/><Relationship Id="rId116" Type="http://schemas.openxmlformats.org/officeDocument/2006/relationships/hyperlink" Target="about:blank" TargetMode="External"/><Relationship Id="rId115" Type="http://schemas.openxmlformats.org/officeDocument/2006/relationships/hyperlink" Target="about:blank" TargetMode="External"/><Relationship Id="rId119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110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14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113" Type="http://schemas.openxmlformats.org/officeDocument/2006/relationships/hyperlink" Target="about:blank" TargetMode="External"/><Relationship Id="rId112" Type="http://schemas.openxmlformats.org/officeDocument/2006/relationships/hyperlink" Target="about:blank" TargetMode="External"/><Relationship Id="rId111" Type="http://schemas.openxmlformats.org/officeDocument/2006/relationships/hyperlink" Target="about:blank" TargetMode="External"/><Relationship Id="rId84" Type="http://schemas.openxmlformats.org/officeDocument/2006/relationships/hyperlink" Target="about:blank" TargetMode="External"/><Relationship Id="rId83" Type="http://schemas.openxmlformats.org/officeDocument/2006/relationships/hyperlink" Target="about:blank" TargetMode="External"/><Relationship Id="rId86" Type="http://schemas.openxmlformats.org/officeDocument/2006/relationships/hyperlink" Target="about:blank" TargetMode="External"/><Relationship Id="rId85" Type="http://schemas.openxmlformats.org/officeDocument/2006/relationships/hyperlink" Target="about:blank" TargetMode="External"/><Relationship Id="rId88" Type="http://schemas.openxmlformats.org/officeDocument/2006/relationships/hyperlink" Target="about:blank" TargetMode="External"/><Relationship Id="rId87" Type="http://schemas.openxmlformats.org/officeDocument/2006/relationships/hyperlink" Target="about:blank" TargetMode="External"/><Relationship Id="rId89" Type="http://schemas.openxmlformats.org/officeDocument/2006/relationships/hyperlink" Target="about:blank" TargetMode="External"/><Relationship Id="rId80" Type="http://schemas.openxmlformats.org/officeDocument/2006/relationships/hyperlink" Target="about:blank" TargetMode="External"/><Relationship Id="rId82" Type="http://schemas.openxmlformats.org/officeDocument/2006/relationships/hyperlink" Target="about:blank" TargetMode="External"/><Relationship Id="rId81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footer" Target="footer1.xml"/><Relationship Id="rId4" Type="http://schemas.openxmlformats.org/officeDocument/2006/relationships/numbering" Target="numbering.xml"/><Relationship Id="rId148" Type="http://schemas.openxmlformats.org/officeDocument/2006/relationships/header" Target="header1.xml"/><Relationship Id="rId9" Type="http://schemas.openxmlformats.org/officeDocument/2006/relationships/hyperlink" Target="about:blank" TargetMode="External"/><Relationship Id="rId143" Type="http://schemas.openxmlformats.org/officeDocument/2006/relationships/hyperlink" Target="about:blank" TargetMode="External"/><Relationship Id="rId142" Type="http://schemas.openxmlformats.org/officeDocument/2006/relationships/hyperlink" Target="about:blank" TargetMode="External"/><Relationship Id="rId141" Type="http://schemas.openxmlformats.org/officeDocument/2006/relationships/hyperlink" Target="about:blank" TargetMode="External"/><Relationship Id="rId140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47" Type="http://schemas.openxmlformats.org/officeDocument/2006/relationships/hyperlink" Target="about:blank" TargetMode="External"/><Relationship Id="rId6" Type="http://schemas.openxmlformats.org/officeDocument/2006/relationships/customXml" Target="../customXML/item1.xml"/><Relationship Id="rId14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45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Relationship Id="rId144" Type="http://schemas.openxmlformats.org/officeDocument/2006/relationships/hyperlink" Target="about:blank" TargetMode="External"/><Relationship Id="rId73" Type="http://schemas.openxmlformats.org/officeDocument/2006/relationships/hyperlink" Target="about:blank" TargetMode="External"/><Relationship Id="rId72" Type="http://schemas.openxmlformats.org/officeDocument/2006/relationships/hyperlink" Target="about:blank" TargetMode="External"/><Relationship Id="rId75" Type="http://schemas.openxmlformats.org/officeDocument/2006/relationships/hyperlink" Target="about:blank" TargetMode="External"/><Relationship Id="rId74" Type="http://schemas.openxmlformats.org/officeDocument/2006/relationships/hyperlink" Target="about:blank" TargetMode="External"/><Relationship Id="rId77" Type="http://schemas.openxmlformats.org/officeDocument/2006/relationships/hyperlink" Target="about:blank" TargetMode="External"/><Relationship Id="rId76" Type="http://schemas.openxmlformats.org/officeDocument/2006/relationships/hyperlink" Target="about:blank" TargetMode="External"/><Relationship Id="rId79" Type="http://schemas.openxmlformats.org/officeDocument/2006/relationships/hyperlink" Target="about:blank" TargetMode="External"/><Relationship Id="rId78" Type="http://schemas.openxmlformats.org/officeDocument/2006/relationships/hyperlink" Target="about:blank" TargetMode="External"/><Relationship Id="rId71" Type="http://schemas.openxmlformats.org/officeDocument/2006/relationships/hyperlink" Target="about:blank" TargetMode="External"/><Relationship Id="rId70" Type="http://schemas.openxmlformats.org/officeDocument/2006/relationships/hyperlink" Target="about:blank" TargetMode="External"/><Relationship Id="rId139" Type="http://schemas.openxmlformats.org/officeDocument/2006/relationships/hyperlink" Target="about:blank" TargetMode="External"/><Relationship Id="rId138" Type="http://schemas.openxmlformats.org/officeDocument/2006/relationships/hyperlink" Target="about:blank" TargetMode="External"/><Relationship Id="rId137" Type="http://schemas.openxmlformats.org/officeDocument/2006/relationships/hyperlink" Target="about:blank" TargetMode="External"/><Relationship Id="rId132" Type="http://schemas.openxmlformats.org/officeDocument/2006/relationships/hyperlink" Target="about:blank" TargetMode="External"/><Relationship Id="rId131" Type="http://schemas.openxmlformats.org/officeDocument/2006/relationships/hyperlink" Target="about:blank" TargetMode="External"/><Relationship Id="rId130" Type="http://schemas.openxmlformats.org/officeDocument/2006/relationships/hyperlink" Target="about:blank" TargetMode="External"/><Relationship Id="rId136" Type="http://schemas.openxmlformats.org/officeDocument/2006/relationships/hyperlink" Target="about:blank" TargetMode="External"/><Relationship Id="rId135" Type="http://schemas.openxmlformats.org/officeDocument/2006/relationships/hyperlink" Target="about:blank" TargetMode="External"/><Relationship Id="rId134" Type="http://schemas.openxmlformats.org/officeDocument/2006/relationships/hyperlink" Target="about:blank" TargetMode="External"/><Relationship Id="rId133" Type="http://schemas.openxmlformats.org/officeDocument/2006/relationships/hyperlink" Target="about:blank" TargetMode="External"/><Relationship Id="rId62" Type="http://schemas.openxmlformats.org/officeDocument/2006/relationships/hyperlink" Target="about:blank" TargetMode="External"/><Relationship Id="rId61" Type="http://schemas.openxmlformats.org/officeDocument/2006/relationships/hyperlink" Target="about:blank" TargetMode="External"/><Relationship Id="rId64" Type="http://schemas.openxmlformats.org/officeDocument/2006/relationships/hyperlink" Target="about:blank" TargetMode="External"/><Relationship Id="rId63" Type="http://schemas.openxmlformats.org/officeDocument/2006/relationships/hyperlink" Target="about:blank" TargetMode="External"/><Relationship Id="rId66" Type="http://schemas.openxmlformats.org/officeDocument/2006/relationships/hyperlink" Target="about:blank" TargetMode="External"/><Relationship Id="rId65" Type="http://schemas.openxmlformats.org/officeDocument/2006/relationships/hyperlink" Target="about:blank" TargetMode="External"/><Relationship Id="rId68" Type="http://schemas.openxmlformats.org/officeDocument/2006/relationships/hyperlink" Target="about:blank" TargetMode="External"/><Relationship Id="rId67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9" Type="http://schemas.openxmlformats.org/officeDocument/2006/relationships/hyperlink" Target="about:blank" TargetMode="External"/><Relationship Id="rId51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Aid63W270mjVSe304Pb3jBKSYg==">AMUW2mURIUQO1VS0i6nazpIjHOV/iFx5oL/2qdwIe+zsDTHtMpuHGbVTDV5X3LUdbyP2HQ8T19+y3DaU2udHeC/R+4CtxCLKzAmHnpkNmjiaxZzydveg6bHcflk1luf9vPVTdW4TszhEKdJrBKXwN89UvHiJKayxtfSWlzXGZSCzc6rhiDL1C1M=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